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0A8FB8" w14:textId="44335B13" w:rsidR="00424298" w:rsidRPr="007B1277" w:rsidRDefault="00730A4D">
      <w:pPr>
        <w:rPr>
          <w:rFonts w:ascii="Tw Cen MT" w:hAnsi="Tw Cen MT" w:cs="CIDFont+F2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F77EE2F" wp14:editId="4DC86083">
            <wp:simplePos x="0" y="0"/>
            <wp:positionH relativeFrom="column">
              <wp:posOffset>4766310</wp:posOffset>
            </wp:positionH>
            <wp:positionV relativeFrom="paragraph">
              <wp:posOffset>0</wp:posOffset>
            </wp:positionV>
            <wp:extent cx="1250950" cy="1511300"/>
            <wp:effectExtent l="114300" t="114300" r="139700" b="14605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-25000"/>
                              </a14:imgEffect>
                              <a14:imgEffect>
                                <a14:colorTemperature colorTemp="7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15113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277" w:rsidRPr="007B1277">
        <w:rPr>
          <w:rFonts w:ascii="Tw Cen MT" w:hAnsi="Tw Cen MT" w:cs="CIDFont+F2"/>
          <w:b/>
          <w:bCs/>
          <w:sz w:val="24"/>
          <w:szCs w:val="24"/>
        </w:rPr>
        <w:t>Maria Teresa Santos Quintas BOCK</w:t>
      </w:r>
    </w:p>
    <w:p w14:paraId="3FA4E5F1" w14:textId="7658B562" w:rsidR="007B1277" w:rsidRPr="00A355CE" w:rsidRDefault="007B1277">
      <w:pPr>
        <w:rPr>
          <w:rFonts w:ascii="Tw Cen MT" w:hAnsi="Tw Cen MT" w:cs="CIDFont+F2"/>
          <w:b/>
          <w:bCs/>
          <w:sz w:val="24"/>
          <w:szCs w:val="24"/>
        </w:rPr>
      </w:pPr>
    </w:p>
    <w:p w14:paraId="517171FD" w14:textId="568732BC" w:rsidR="007B1277" w:rsidRPr="00496A54" w:rsidRDefault="00496A54">
      <w:pPr>
        <w:rPr>
          <w:rFonts w:ascii="Tw Cen MT" w:hAnsi="Tw Cen MT" w:cs="CIDFont+F2"/>
          <w:sz w:val="24"/>
          <w:szCs w:val="24"/>
        </w:rPr>
      </w:pPr>
      <w:r w:rsidRPr="00496A54">
        <w:rPr>
          <w:rFonts w:ascii="Tw Cen MT" w:hAnsi="Tw Cen MT" w:cs="CIDFont+F2"/>
          <w:sz w:val="24"/>
          <w:szCs w:val="24"/>
        </w:rPr>
        <w:t xml:space="preserve">Nasceu em Lisboa a 6 /12/ 1936 </w:t>
      </w:r>
      <w:r w:rsidR="007B1277" w:rsidRPr="00496A54">
        <w:rPr>
          <w:rFonts w:ascii="Tw Cen MT" w:hAnsi="Tw Cen MT" w:cs="CIDFont+F2"/>
          <w:sz w:val="24"/>
          <w:szCs w:val="24"/>
        </w:rPr>
        <w:t xml:space="preserve"> </w:t>
      </w:r>
    </w:p>
    <w:p w14:paraId="544469FF" w14:textId="77777777" w:rsidR="00A34783" w:rsidRPr="00A34783" w:rsidRDefault="00A34783">
      <w:pPr>
        <w:rPr>
          <w:rFonts w:ascii="Tw Cen MT" w:hAnsi="Tw Cen MT" w:cs="CIDFont+F2"/>
          <w:sz w:val="10"/>
          <w:szCs w:val="10"/>
        </w:rPr>
      </w:pPr>
    </w:p>
    <w:p w14:paraId="5AC0335A" w14:textId="45687B06" w:rsidR="007B1277" w:rsidRDefault="00496A54" w:rsidP="006B4269">
      <w:pPr>
        <w:spacing w:line="276" w:lineRule="auto"/>
        <w:rPr>
          <w:rFonts w:ascii="Tw Cen MT" w:hAnsi="Tw Cen MT" w:cs="CIDFont+F2"/>
          <w:sz w:val="24"/>
          <w:szCs w:val="24"/>
        </w:rPr>
      </w:pPr>
      <w:r w:rsidRPr="00496A54">
        <w:rPr>
          <w:rFonts w:ascii="Tw Cen MT" w:hAnsi="Tw Cen MT" w:cs="CIDFont+F2"/>
          <w:sz w:val="24"/>
          <w:szCs w:val="24"/>
        </w:rPr>
        <w:t xml:space="preserve">Entrou para o IRSCM em 1963, iniciando a sua formação (Noviciado) em </w:t>
      </w:r>
      <w:r w:rsidR="007B1277" w:rsidRPr="00496A54">
        <w:rPr>
          <w:rFonts w:ascii="Tw Cen MT" w:hAnsi="Tw Cen MT" w:cs="CIDFont+F2"/>
          <w:sz w:val="24"/>
          <w:szCs w:val="24"/>
        </w:rPr>
        <w:t>Braga – Quinta d’Armada</w:t>
      </w:r>
      <w:r>
        <w:rPr>
          <w:rFonts w:ascii="Tw Cen MT" w:hAnsi="Tw Cen MT" w:cs="CIDFont+F2"/>
          <w:sz w:val="24"/>
          <w:szCs w:val="24"/>
        </w:rPr>
        <w:t>, onde fez a profissão religiosa (votos) em</w:t>
      </w:r>
      <w:r w:rsidR="007B1277" w:rsidRPr="007B1277">
        <w:rPr>
          <w:rFonts w:ascii="Tw Cen MT" w:hAnsi="Tw Cen MT" w:cs="CIDFont+F2"/>
          <w:sz w:val="24"/>
          <w:szCs w:val="24"/>
        </w:rPr>
        <w:t xml:space="preserve"> 08/09/1964</w:t>
      </w:r>
      <w:r>
        <w:rPr>
          <w:rFonts w:ascii="Tw Cen MT" w:hAnsi="Tw Cen MT" w:cs="CIDFont+F2"/>
          <w:sz w:val="24"/>
          <w:szCs w:val="24"/>
        </w:rPr>
        <w:t xml:space="preserve">. </w:t>
      </w:r>
    </w:p>
    <w:p w14:paraId="4F68214E" w14:textId="77777777" w:rsidR="00496A54" w:rsidRDefault="00496A54" w:rsidP="007B1277">
      <w:pPr>
        <w:autoSpaceDE w:val="0"/>
        <w:autoSpaceDN w:val="0"/>
        <w:adjustRightInd w:val="0"/>
        <w:jc w:val="left"/>
        <w:rPr>
          <w:rFonts w:ascii="Tw Cen MT" w:hAnsi="Tw Cen MT" w:cs="CIDFont+F2"/>
          <w:b/>
          <w:bCs/>
          <w:sz w:val="24"/>
          <w:szCs w:val="24"/>
        </w:rPr>
      </w:pPr>
    </w:p>
    <w:p w14:paraId="325E3B7C" w14:textId="0F1FBB7B" w:rsidR="007B1277" w:rsidRPr="007B1277" w:rsidRDefault="007B1277" w:rsidP="007B1277">
      <w:pPr>
        <w:autoSpaceDE w:val="0"/>
        <w:autoSpaceDN w:val="0"/>
        <w:adjustRightInd w:val="0"/>
        <w:jc w:val="left"/>
        <w:rPr>
          <w:rFonts w:ascii="Tw Cen MT" w:hAnsi="Tw Cen MT" w:cs="CIDFont+F2"/>
          <w:b/>
          <w:bCs/>
          <w:sz w:val="24"/>
          <w:szCs w:val="24"/>
        </w:rPr>
      </w:pPr>
      <w:r w:rsidRPr="007B1277">
        <w:rPr>
          <w:rFonts w:ascii="Tw Cen MT" w:hAnsi="Tw Cen MT" w:cs="CIDFont+F2"/>
          <w:b/>
          <w:bCs/>
          <w:sz w:val="24"/>
          <w:szCs w:val="24"/>
        </w:rPr>
        <w:t>Habilitações</w:t>
      </w:r>
    </w:p>
    <w:p w14:paraId="42735F65" w14:textId="77777777" w:rsidR="007B1277" w:rsidRPr="007B1277" w:rsidRDefault="007B1277" w:rsidP="007B1277">
      <w:pPr>
        <w:autoSpaceDE w:val="0"/>
        <w:autoSpaceDN w:val="0"/>
        <w:adjustRightInd w:val="0"/>
        <w:jc w:val="left"/>
        <w:rPr>
          <w:rFonts w:ascii="Tw Cen MT" w:hAnsi="Tw Cen MT" w:cs="CIDFont+F2"/>
          <w:sz w:val="10"/>
          <w:szCs w:val="10"/>
        </w:rPr>
      </w:pPr>
    </w:p>
    <w:p w14:paraId="4185F15B" w14:textId="5C666738" w:rsidR="007B1277" w:rsidRPr="007B1277" w:rsidRDefault="00A34783" w:rsidP="007B1277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Reconhecida nos seus dons pessoais, foi-lhe proporcionado no IRSCM a formação e desenvolvimento das</w:t>
      </w:r>
      <w:r w:rsidR="004A5EF7">
        <w:rPr>
          <w:rFonts w:ascii="Tw Cen MT" w:hAnsi="Tw Cen MT" w:cs="CIDFont+F2"/>
          <w:sz w:val="24"/>
          <w:szCs w:val="24"/>
        </w:rPr>
        <w:t xml:space="preserve"> </w:t>
      </w:r>
      <w:r w:rsidR="00496A54">
        <w:rPr>
          <w:rFonts w:ascii="Tw Cen MT" w:hAnsi="Tw Cen MT" w:cs="CIDFont+F2"/>
          <w:sz w:val="24"/>
          <w:szCs w:val="24"/>
        </w:rPr>
        <w:t>competências artísticas</w:t>
      </w:r>
      <w:r>
        <w:rPr>
          <w:rFonts w:ascii="Tw Cen MT" w:hAnsi="Tw Cen MT" w:cs="CIDFont+F2"/>
          <w:sz w:val="24"/>
          <w:szCs w:val="24"/>
        </w:rPr>
        <w:t xml:space="preserve">, </w:t>
      </w:r>
      <w:r w:rsidR="004A5EF7">
        <w:rPr>
          <w:rFonts w:ascii="Tw Cen MT" w:hAnsi="Tw Cen MT" w:cs="CIDFont+F2"/>
          <w:sz w:val="24"/>
          <w:szCs w:val="24"/>
        </w:rPr>
        <w:t>tendo recebido o certificado / habilitação de</w:t>
      </w:r>
      <w:r w:rsidR="00496A54">
        <w:rPr>
          <w:rFonts w:ascii="Tw Cen MT" w:hAnsi="Tw Cen MT" w:cs="CIDFont+F2"/>
          <w:sz w:val="24"/>
          <w:szCs w:val="24"/>
        </w:rPr>
        <w:t xml:space="preserve"> </w:t>
      </w:r>
      <w:r w:rsidR="007B1277" w:rsidRPr="007B1277">
        <w:rPr>
          <w:rFonts w:ascii="Tw Cen MT" w:hAnsi="Tw Cen MT" w:cs="CIDFont+F2"/>
          <w:sz w:val="24"/>
          <w:szCs w:val="24"/>
        </w:rPr>
        <w:t xml:space="preserve">Pintora </w:t>
      </w:r>
      <w:r w:rsidR="004A5EF7">
        <w:rPr>
          <w:rFonts w:ascii="Tw Cen MT" w:hAnsi="Tw Cen MT" w:cs="CIDFont+F2"/>
          <w:sz w:val="24"/>
          <w:szCs w:val="24"/>
        </w:rPr>
        <w:t xml:space="preserve">pela </w:t>
      </w:r>
      <w:r w:rsidR="00496A54" w:rsidRPr="007B1277">
        <w:rPr>
          <w:rFonts w:ascii="Tw Cen MT" w:hAnsi="Tw Cen MT" w:cs="CIDFont+F2"/>
          <w:sz w:val="24"/>
          <w:szCs w:val="24"/>
        </w:rPr>
        <w:t>Soc</w:t>
      </w:r>
      <w:r w:rsidR="004A5EF7">
        <w:rPr>
          <w:rFonts w:ascii="Tw Cen MT" w:hAnsi="Tw Cen MT" w:cs="CIDFont+F2"/>
          <w:sz w:val="24"/>
          <w:szCs w:val="24"/>
        </w:rPr>
        <w:t xml:space="preserve">iedade </w:t>
      </w:r>
      <w:r w:rsidR="00496A54" w:rsidRPr="007B1277">
        <w:rPr>
          <w:rFonts w:ascii="Tw Cen MT" w:hAnsi="Tw Cen MT" w:cs="CIDFont+F2"/>
          <w:sz w:val="24"/>
          <w:szCs w:val="24"/>
        </w:rPr>
        <w:t>Nac</w:t>
      </w:r>
      <w:r w:rsidR="004A5EF7">
        <w:rPr>
          <w:rFonts w:ascii="Tw Cen MT" w:hAnsi="Tw Cen MT" w:cs="CIDFont+F2"/>
          <w:sz w:val="24"/>
          <w:szCs w:val="24"/>
        </w:rPr>
        <w:t>ional de</w:t>
      </w:r>
      <w:r w:rsidR="00496A54" w:rsidRPr="007B1277">
        <w:rPr>
          <w:rFonts w:ascii="Tw Cen MT" w:hAnsi="Tw Cen MT" w:cs="CIDFont+F2"/>
          <w:sz w:val="24"/>
          <w:szCs w:val="24"/>
        </w:rPr>
        <w:t xml:space="preserve"> Belas Artes</w:t>
      </w:r>
      <w:r w:rsidR="004A5EF7">
        <w:rPr>
          <w:rFonts w:ascii="Tw Cen MT" w:hAnsi="Tw Cen MT" w:cs="CIDFont+F2"/>
          <w:sz w:val="24"/>
          <w:szCs w:val="24"/>
        </w:rPr>
        <w:t>.</w:t>
      </w:r>
    </w:p>
    <w:p w14:paraId="0F592A34" w14:textId="5D2623C4" w:rsidR="007B1277" w:rsidRDefault="00A34783" w:rsidP="004A5EF7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A par disso, d</w:t>
      </w:r>
      <w:r w:rsidR="004A5EF7">
        <w:rPr>
          <w:rFonts w:ascii="Tw Cen MT" w:hAnsi="Tw Cen MT" w:cs="CIDFont+F2"/>
          <w:sz w:val="24"/>
          <w:szCs w:val="24"/>
        </w:rPr>
        <w:t xml:space="preserve">esenvolveu outras competências certificadas, nomeadamente no domínio das Línguas – Francês, Inglês, Alemão, na área das Comunicações e Evangelização. </w:t>
      </w:r>
    </w:p>
    <w:p w14:paraId="2ACD22AB" w14:textId="77777777" w:rsidR="004D0EDD" w:rsidRPr="004D0EDD" w:rsidRDefault="004D0EDD" w:rsidP="004D0EDD">
      <w:pPr>
        <w:autoSpaceDE w:val="0"/>
        <w:autoSpaceDN w:val="0"/>
        <w:adjustRightInd w:val="0"/>
        <w:jc w:val="left"/>
        <w:rPr>
          <w:rFonts w:ascii="Tw Cen MT" w:hAnsi="Tw Cen MT" w:cs="CIDFont+F2"/>
          <w:sz w:val="16"/>
          <w:szCs w:val="16"/>
        </w:rPr>
      </w:pPr>
    </w:p>
    <w:p w14:paraId="7C33C7E3" w14:textId="64A32A5D" w:rsidR="004D0EDD" w:rsidRDefault="00694733" w:rsidP="006B4269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É d</w:t>
      </w:r>
      <w:r w:rsidR="004D0EDD">
        <w:rPr>
          <w:rFonts w:ascii="Tw Cen MT" w:hAnsi="Tw Cen MT" w:cs="CIDFont+F2"/>
          <w:sz w:val="24"/>
          <w:szCs w:val="24"/>
        </w:rPr>
        <w:t>otada de uma vasta cultura e exigência intelectual, alimentada pelo estudo e formação cont</w:t>
      </w:r>
      <w:r w:rsidR="006B4269">
        <w:rPr>
          <w:rFonts w:ascii="Tw Cen MT" w:hAnsi="Tw Cen MT" w:cs="CIDFont+F2"/>
          <w:sz w:val="24"/>
          <w:szCs w:val="24"/>
        </w:rPr>
        <w:t>í</w:t>
      </w:r>
      <w:r w:rsidR="004D0EDD">
        <w:rPr>
          <w:rFonts w:ascii="Tw Cen MT" w:hAnsi="Tw Cen MT" w:cs="CIDFont+F2"/>
          <w:sz w:val="24"/>
          <w:szCs w:val="24"/>
        </w:rPr>
        <w:t>nua ao longo dos anos. Explorou, também, a dimensão contemplativa</w:t>
      </w:r>
      <w:r w:rsidR="00A34783">
        <w:rPr>
          <w:rFonts w:ascii="Tw Cen MT" w:hAnsi="Tw Cen MT" w:cs="CIDFont+F2"/>
          <w:sz w:val="24"/>
          <w:szCs w:val="24"/>
        </w:rPr>
        <w:t xml:space="preserve"> </w:t>
      </w:r>
      <w:r w:rsidR="004D0EDD">
        <w:rPr>
          <w:rFonts w:ascii="Tw Cen MT" w:hAnsi="Tw Cen MT" w:cs="CIDFont+F2"/>
          <w:sz w:val="24"/>
          <w:szCs w:val="24"/>
        </w:rPr>
        <w:t>no contexto das comunidades em que se integrou e alguns tempos / experiências no Carmelo.</w:t>
      </w:r>
    </w:p>
    <w:p w14:paraId="5205867F" w14:textId="764660EC" w:rsidR="007B1277" w:rsidRDefault="007B1277" w:rsidP="007B1277">
      <w:pPr>
        <w:spacing w:line="276" w:lineRule="auto"/>
        <w:rPr>
          <w:rFonts w:ascii="Tw Cen MT" w:hAnsi="Tw Cen MT" w:cs="CIDFont+F2"/>
          <w:sz w:val="24"/>
          <w:szCs w:val="24"/>
        </w:rPr>
      </w:pPr>
    </w:p>
    <w:p w14:paraId="0501413D" w14:textId="23C03F03" w:rsidR="00556A5E" w:rsidRPr="00556A5E" w:rsidRDefault="00556A5E" w:rsidP="007B1277">
      <w:pPr>
        <w:spacing w:line="276" w:lineRule="auto"/>
        <w:rPr>
          <w:rFonts w:ascii="Tw Cen MT" w:hAnsi="Tw Cen MT" w:cs="CIDFont+F2"/>
          <w:b/>
          <w:bCs/>
          <w:sz w:val="24"/>
          <w:szCs w:val="24"/>
        </w:rPr>
      </w:pPr>
      <w:r w:rsidRPr="00556A5E">
        <w:rPr>
          <w:rFonts w:ascii="Tw Cen MT" w:hAnsi="Tw Cen MT" w:cs="CIDFont+F2"/>
          <w:b/>
          <w:bCs/>
          <w:sz w:val="24"/>
          <w:szCs w:val="24"/>
        </w:rPr>
        <w:t>Percurso</w:t>
      </w:r>
    </w:p>
    <w:p w14:paraId="4F1F9B05" w14:textId="77777777" w:rsidR="00556A5E" w:rsidRPr="00556A5E" w:rsidRDefault="00556A5E" w:rsidP="007B1277">
      <w:pPr>
        <w:spacing w:line="276" w:lineRule="auto"/>
        <w:rPr>
          <w:rFonts w:ascii="Tw Cen MT" w:hAnsi="Tw Cen MT" w:cs="CIDFont+F2"/>
          <w:sz w:val="16"/>
          <w:szCs w:val="16"/>
        </w:rPr>
      </w:pPr>
    </w:p>
    <w:p w14:paraId="1F9DE3FB" w14:textId="722415E0" w:rsidR="001F1164" w:rsidRDefault="004A5EF7" w:rsidP="006B4269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  <w:r w:rsidRPr="004A5EF7">
        <w:rPr>
          <w:rFonts w:ascii="Tw Cen MT" w:hAnsi="Tw Cen MT" w:cs="CIDFont+F2"/>
          <w:sz w:val="24"/>
          <w:szCs w:val="24"/>
        </w:rPr>
        <w:t xml:space="preserve">Desde </w:t>
      </w:r>
      <w:r w:rsidR="001F1164" w:rsidRPr="004A5EF7">
        <w:rPr>
          <w:rFonts w:ascii="Tw Cen MT" w:hAnsi="Tw Cen MT" w:cs="CIDFont+F2"/>
          <w:sz w:val="24"/>
          <w:szCs w:val="24"/>
        </w:rPr>
        <w:t xml:space="preserve">1964 </w:t>
      </w:r>
      <w:r w:rsidRPr="004A5EF7">
        <w:rPr>
          <w:rFonts w:ascii="Tw Cen MT" w:hAnsi="Tw Cen MT" w:cs="CIDFont+F2"/>
          <w:sz w:val="24"/>
          <w:szCs w:val="24"/>
        </w:rPr>
        <w:t>participou em diferentes áreas de serviço apostólico, em diversas obras da Província Portuguesa</w:t>
      </w:r>
      <w:r w:rsidR="00694733">
        <w:rPr>
          <w:rFonts w:ascii="Tw Cen MT" w:hAnsi="Tw Cen MT" w:cs="CIDFont+F2"/>
          <w:b/>
          <w:bCs/>
          <w:sz w:val="24"/>
          <w:szCs w:val="24"/>
        </w:rPr>
        <w:t xml:space="preserve">. </w:t>
      </w:r>
      <w:r w:rsidR="00694733" w:rsidRPr="00694733">
        <w:rPr>
          <w:rFonts w:ascii="Tw Cen MT" w:hAnsi="Tw Cen MT" w:cs="CIDFont+F2"/>
          <w:sz w:val="24"/>
          <w:szCs w:val="24"/>
        </w:rPr>
        <w:t>N</w:t>
      </w:r>
      <w:r w:rsidRPr="004A5EF7">
        <w:rPr>
          <w:rFonts w:ascii="Tw Cen MT" w:hAnsi="Tw Cen MT" w:cs="CIDFont+F2"/>
          <w:sz w:val="24"/>
          <w:szCs w:val="24"/>
        </w:rPr>
        <w:t>os Colégios</w:t>
      </w:r>
      <w:r w:rsidR="000A489B">
        <w:rPr>
          <w:rFonts w:ascii="Tw Cen MT" w:hAnsi="Tw Cen MT" w:cs="CIDFont+F2"/>
          <w:sz w:val="24"/>
          <w:szCs w:val="24"/>
        </w:rPr>
        <w:t xml:space="preserve"> </w:t>
      </w:r>
      <w:r w:rsidRPr="004A5EF7">
        <w:rPr>
          <w:rFonts w:ascii="Tw Cen MT" w:hAnsi="Tw Cen MT" w:cs="CIDFont+F2"/>
          <w:sz w:val="24"/>
          <w:szCs w:val="24"/>
        </w:rPr>
        <w:t>foi</w:t>
      </w:r>
      <w:r>
        <w:rPr>
          <w:rFonts w:ascii="Tw Cen MT" w:hAnsi="Tw Cen MT" w:cs="CIDFont+F2"/>
          <w:b/>
          <w:bCs/>
          <w:sz w:val="24"/>
          <w:szCs w:val="24"/>
        </w:rPr>
        <w:t xml:space="preserve"> “</w:t>
      </w:r>
      <w:r w:rsidRPr="004A5EF7">
        <w:rPr>
          <w:rFonts w:ascii="Tw Cen MT" w:hAnsi="Tw Cen MT" w:cs="CIDFont+F2"/>
          <w:sz w:val="24"/>
          <w:szCs w:val="24"/>
        </w:rPr>
        <w:t>mestra de classe” (DT)</w:t>
      </w:r>
      <w:r>
        <w:rPr>
          <w:rFonts w:ascii="Tw Cen MT" w:hAnsi="Tw Cen MT" w:cs="CIDFont+F2"/>
          <w:sz w:val="24"/>
          <w:szCs w:val="24"/>
        </w:rPr>
        <w:t>,</w:t>
      </w:r>
      <w:r>
        <w:rPr>
          <w:rFonts w:ascii="Tw Cen MT" w:hAnsi="Tw Cen MT" w:cs="CIDFont+F2"/>
          <w:b/>
          <w:bCs/>
          <w:sz w:val="24"/>
          <w:szCs w:val="24"/>
        </w:rPr>
        <w:t xml:space="preserve"> </w:t>
      </w:r>
      <w:r w:rsidR="007B1277" w:rsidRPr="001F1164">
        <w:rPr>
          <w:rFonts w:ascii="Tw Cen MT" w:hAnsi="Tw Cen MT" w:cs="CIDFont+F2"/>
          <w:sz w:val="24"/>
          <w:szCs w:val="24"/>
        </w:rPr>
        <w:t xml:space="preserve">Professora </w:t>
      </w:r>
      <w:r>
        <w:rPr>
          <w:rFonts w:ascii="Tw Cen MT" w:hAnsi="Tw Cen MT" w:cs="CIDFont+F2"/>
          <w:sz w:val="24"/>
          <w:szCs w:val="24"/>
        </w:rPr>
        <w:t>de Pintura</w:t>
      </w:r>
      <w:r w:rsidR="00694733">
        <w:rPr>
          <w:rFonts w:ascii="Tw Cen MT" w:hAnsi="Tw Cen MT" w:cs="CIDFont+F2"/>
          <w:sz w:val="24"/>
          <w:szCs w:val="24"/>
        </w:rPr>
        <w:t xml:space="preserve"> e</w:t>
      </w:r>
      <w:r>
        <w:rPr>
          <w:rFonts w:ascii="Tw Cen MT" w:hAnsi="Tw Cen MT" w:cs="CIDFont+F2"/>
          <w:sz w:val="24"/>
          <w:szCs w:val="24"/>
        </w:rPr>
        <w:t xml:space="preserve"> Desenho, de Línguas</w:t>
      </w:r>
      <w:r w:rsidR="000A489B">
        <w:rPr>
          <w:rFonts w:ascii="Tw Cen MT" w:hAnsi="Tw Cen MT" w:cs="CIDFont+F2"/>
          <w:sz w:val="24"/>
          <w:szCs w:val="24"/>
        </w:rPr>
        <w:t xml:space="preserve"> e de </w:t>
      </w:r>
      <w:r>
        <w:rPr>
          <w:rFonts w:ascii="Tw Cen MT" w:hAnsi="Tw Cen MT" w:cs="CIDFont+F2"/>
          <w:sz w:val="24"/>
          <w:szCs w:val="24"/>
        </w:rPr>
        <w:t>EMRC</w:t>
      </w:r>
      <w:r w:rsidR="000A489B">
        <w:rPr>
          <w:rFonts w:ascii="Tw Cen MT" w:hAnsi="Tw Cen MT" w:cs="CIDFont+F2"/>
          <w:sz w:val="24"/>
          <w:szCs w:val="24"/>
        </w:rPr>
        <w:t xml:space="preserve">. Nos Centros Sociais e Lares acompanhou grupos, colaborou no Escutismo, foi </w:t>
      </w:r>
      <w:r>
        <w:rPr>
          <w:rFonts w:ascii="Tw Cen MT" w:hAnsi="Tw Cen MT" w:cs="CIDFont+F2"/>
          <w:sz w:val="24"/>
          <w:szCs w:val="24"/>
        </w:rPr>
        <w:t xml:space="preserve">Catequista. </w:t>
      </w:r>
      <w:r w:rsidR="004D0EDD">
        <w:rPr>
          <w:rFonts w:ascii="Tw Cen MT" w:hAnsi="Tw Cen MT" w:cs="CIDFont+F2"/>
          <w:sz w:val="24"/>
          <w:szCs w:val="24"/>
        </w:rPr>
        <w:t>Desenvolveu a “Evangelização pela Arte” no contexto do Instituto, da Província Portuguesa, colaboração na Congregação dos Religiosos em Portugal e Paróquias.</w:t>
      </w:r>
      <w:r w:rsidR="00A34783">
        <w:rPr>
          <w:rFonts w:ascii="Tw Cen MT" w:hAnsi="Tw Cen MT" w:cs="CIDFont+F2"/>
          <w:sz w:val="24"/>
          <w:szCs w:val="24"/>
        </w:rPr>
        <w:t xml:space="preserve"> Foi responsável pelo centro de </w:t>
      </w:r>
      <w:r w:rsidR="00694733">
        <w:rPr>
          <w:rFonts w:ascii="Tw Cen MT" w:hAnsi="Tw Cen MT" w:cs="CIDFont+F2"/>
          <w:sz w:val="24"/>
          <w:szCs w:val="24"/>
        </w:rPr>
        <w:t>C</w:t>
      </w:r>
      <w:r w:rsidR="00A34783">
        <w:rPr>
          <w:rFonts w:ascii="Tw Cen MT" w:hAnsi="Tw Cen MT" w:cs="CIDFont+F2"/>
          <w:sz w:val="24"/>
          <w:szCs w:val="24"/>
        </w:rPr>
        <w:t>omunicações</w:t>
      </w:r>
      <w:r w:rsidR="00694733">
        <w:rPr>
          <w:rFonts w:ascii="Tw Cen MT" w:hAnsi="Tw Cen MT" w:cs="CIDFont+F2"/>
          <w:sz w:val="24"/>
          <w:szCs w:val="24"/>
        </w:rPr>
        <w:t xml:space="preserve"> da Província durante alguns anos.</w:t>
      </w:r>
      <w:r w:rsidR="00A34783">
        <w:rPr>
          <w:rFonts w:ascii="Tw Cen MT" w:hAnsi="Tw Cen MT" w:cs="CIDFont+F2"/>
          <w:sz w:val="24"/>
          <w:szCs w:val="24"/>
        </w:rPr>
        <w:t xml:space="preserve">  </w:t>
      </w:r>
    </w:p>
    <w:p w14:paraId="3C6B02F0" w14:textId="705C9404" w:rsidR="000A489B" w:rsidRDefault="000A489B" w:rsidP="004A5EF7">
      <w:pPr>
        <w:autoSpaceDE w:val="0"/>
        <w:autoSpaceDN w:val="0"/>
        <w:adjustRightInd w:val="0"/>
        <w:jc w:val="left"/>
        <w:rPr>
          <w:rFonts w:ascii="Tw Cen MT" w:hAnsi="Tw Cen MT" w:cs="CIDFont+F2"/>
          <w:sz w:val="24"/>
          <w:szCs w:val="24"/>
        </w:rPr>
      </w:pPr>
    </w:p>
    <w:p w14:paraId="49317264" w14:textId="19C8CDE2" w:rsidR="004B500D" w:rsidRDefault="004D0EDD" w:rsidP="006B4269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>Realizou trabalhos de</w:t>
      </w:r>
      <w:r w:rsidR="000A489B">
        <w:rPr>
          <w:rFonts w:ascii="Tw Cen MT" w:hAnsi="Tw Cen MT" w:cs="CIDFont+F2"/>
          <w:sz w:val="24"/>
          <w:szCs w:val="24"/>
        </w:rPr>
        <w:t xml:space="preserve"> Pintura</w:t>
      </w:r>
      <w:r>
        <w:rPr>
          <w:rFonts w:ascii="Tw Cen MT" w:hAnsi="Tw Cen MT" w:cs="CIDFont+F2"/>
          <w:sz w:val="24"/>
          <w:szCs w:val="24"/>
        </w:rPr>
        <w:t xml:space="preserve"> para diversas E</w:t>
      </w:r>
      <w:r w:rsidR="000A489B">
        <w:rPr>
          <w:rFonts w:ascii="Tw Cen MT" w:hAnsi="Tw Cen MT" w:cs="CIDFont+F2"/>
          <w:sz w:val="24"/>
          <w:szCs w:val="24"/>
        </w:rPr>
        <w:t>xposições</w:t>
      </w:r>
      <w:r>
        <w:rPr>
          <w:rFonts w:ascii="Tw Cen MT" w:hAnsi="Tw Cen MT" w:cs="CIDFont+F2"/>
          <w:sz w:val="24"/>
          <w:szCs w:val="24"/>
        </w:rPr>
        <w:t>, em resposta a</w:t>
      </w:r>
      <w:r w:rsidR="000A489B">
        <w:rPr>
          <w:rFonts w:ascii="Tw Cen MT" w:hAnsi="Tw Cen MT" w:cs="CIDFont+F2"/>
          <w:sz w:val="24"/>
          <w:szCs w:val="24"/>
        </w:rPr>
        <w:t xml:space="preserve"> pedido da </w:t>
      </w:r>
      <w:r>
        <w:rPr>
          <w:rFonts w:ascii="Tw Cen MT" w:hAnsi="Tw Cen MT" w:cs="CIDFont+F2"/>
          <w:sz w:val="24"/>
          <w:szCs w:val="24"/>
        </w:rPr>
        <w:t xml:space="preserve">Igreja </w:t>
      </w:r>
      <w:r w:rsidR="00694733">
        <w:rPr>
          <w:rFonts w:ascii="Tw Cen MT" w:hAnsi="Tw Cen MT" w:cs="CIDFont+F2"/>
          <w:sz w:val="24"/>
          <w:szCs w:val="24"/>
        </w:rPr>
        <w:t>Nacional e D</w:t>
      </w:r>
      <w:r w:rsidR="00A34783">
        <w:rPr>
          <w:rFonts w:ascii="Tw Cen MT" w:hAnsi="Tw Cen MT" w:cs="CIDFont+F2"/>
          <w:sz w:val="24"/>
          <w:szCs w:val="24"/>
        </w:rPr>
        <w:t>iocesana e do Secretariado da Vida Religiosa em Portugal. É autora de todos os trabalhos de pintura e da grande exposição comemorativa dos 100 anos da morte de Jean Gailhac e de muitos outros trabalhos associados a datas comemorativas</w:t>
      </w:r>
      <w:r w:rsidR="00694733">
        <w:rPr>
          <w:rFonts w:ascii="Tw Cen MT" w:hAnsi="Tw Cen MT" w:cs="CIDFont+F2"/>
          <w:sz w:val="24"/>
          <w:szCs w:val="24"/>
        </w:rPr>
        <w:t xml:space="preserve"> do IRSCM</w:t>
      </w:r>
      <w:r w:rsidR="00A34783">
        <w:rPr>
          <w:rFonts w:ascii="Tw Cen MT" w:hAnsi="Tw Cen MT" w:cs="CIDFont+F2"/>
          <w:sz w:val="24"/>
          <w:szCs w:val="24"/>
        </w:rPr>
        <w:t xml:space="preserve">, capítulos e outros momentos significativos da vida e missão da Província.  </w:t>
      </w:r>
    </w:p>
    <w:p w14:paraId="56178299" w14:textId="77777777" w:rsidR="00A34783" w:rsidRDefault="00A34783" w:rsidP="00A34783">
      <w:pPr>
        <w:autoSpaceDE w:val="0"/>
        <w:autoSpaceDN w:val="0"/>
        <w:adjustRightInd w:val="0"/>
        <w:jc w:val="left"/>
        <w:rPr>
          <w:rFonts w:ascii="Tw Cen MT" w:hAnsi="Tw Cen MT" w:cs="CIDFont+F2"/>
          <w:sz w:val="24"/>
          <w:szCs w:val="24"/>
        </w:rPr>
      </w:pPr>
    </w:p>
    <w:p w14:paraId="481C8EDB" w14:textId="593BD768" w:rsidR="00A34783" w:rsidRDefault="00A34783" w:rsidP="00A34783">
      <w:pPr>
        <w:autoSpaceDE w:val="0"/>
        <w:autoSpaceDN w:val="0"/>
        <w:adjustRightInd w:val="0"/>
        <w:jc w:val="left"/>
        <w:rPr>
          <w:rFonts w:ascii="Tw Cen MT" w:hAnsi="Tw Cen MT" w:cs="CIDFont+F2"/>
          <w:sz w:val="24"/>
          <w:szCs w:val="24"/>
        </w:rPr>
      </w:pPr>
      <w:r>
        <w:rPr>
          <w:rFonts w:ascii="Tw Cen MT" w:hAnsi="Tw Cen MT" w:cs="CIDFont+F2"/>
          <w:sz w:val="24"/>
          <w:szCs w:val="24"/>
        </w:rPr>
        <w:t xml:space="preserve">Vive atualmente em Lisboa, na Comunidade Jean Gailhac (junto ao </w:t>
      </w:r>
      <w:r w:rsidR="00694733">
        <w:rPr>
          <w:rFonts w:ascii="Tw Cen MT" w:hAnsi="Tw Cen MT" w:cs="CIDFont+F2"/>
          <w:sz w:val="24"/>
          <w:szCs w:val="24"/>
        </w:rPr>
        <w:t>colégio</w:t>
      </w:r>
      <w:r>
        <w:rPr>
          <w:rFonts w:ascii="Tw Cen MT" w:hAnsi="Tw Cen MT" w:cs="CIDFont+F2"/>
          <w:sz w:val="24"/>
          <w:szCs w:val="24"/>
        </w:rPr>
        <w:t>)</w:t>
      </w:r>
    </w:p>
    <w:p w14:paraId="6D0EEB62" w14:textId="706902D0" w:rsidR="004B500D" w:rsidRDefault="004B500D" w:rsidP="004B500D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</w:p>
    <w:sectPr w:rsidR="004B500D" w:rsidSect="007B127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77"/>
    <w:rsid w:val="000105EF"/>
    <w:rsid w:val="000A489B"/>
    <w:rsid w:val="001F1164"/>
    <w:rsid w:val="00496A54"/>
    <w:rsid w:val="004A5EF7"/>
    <w:rsid w:val="004B500D"/>
    <w:rsid w:val="004D0EDD"/>
    <w:rsid w:val="004D3366"/>
    <w:rsid w:val="00556A5E"/>
    <w:rsid w:val="006933B3"/>
    <w:rsid w:val="00694733"/>
    <w:rsid w:val="006B4269"/>
    <w:rsid w:val="00730A4D"/>
    <w:rsid w:val="007B1277"/>
    <w:rsid w:val="00A34783"/>
    <w:rsid w:val="00A355CE"/>
    <w:rsid w:val="00AF5782"/>
    <w:rsid w:val="00DA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CC938"/>
  <w15:chartTrackingRefBased/>
  <w15:docId w15:val="{EC9D11A2-F705-424E-9683-3174E1C50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Alice Santos</dc:creator>
  <cp:keywords/>
  <dc:description/>
  <cp:lastModifiedBy>Maria Alice Santos</cp:lastModifiedBy>
  <cp:revision>2</cp:revision>
  <dcterms:created xsi:type="dcterms:W3CDTF">2020-11-24T10:47:00Z</dcterms:created>
  <dcterms:modified xsi:type="dcterms:W3CDTF">2020-11-24T10:47:00Z</dcterms:modified>
</cp:coreProperties>
</file>